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F1" w:rsidRPr="00F34DF1" w:rsidRDefault="00F34DF1" w:rsidP="00F34DF1">
      <w:pPr>
        <w:jc w:val="center"/>
        <w:rPr>
          <w:rFonts w:ascii="仿宋_GB2312" w:eastAsia="仿宋_GB2312" w:hAnsi="Verdana" w:cs="宋体" w:hint="eastAsia"/>
          <w:color w:val="000000"/>
          <w:kern w:val="0"/>
          <w:sz w:val="44"/>
          <w:szCs w:val="44"/>
        </w:rPr>
      </w:pPr>
      <w:r w:rsidRPr="00F34DF1">
        <w:rPr>
          <w:rFonts w:ascii="仿宋_GB2312" w:eastAsia="仿宋_GB2312" w:hAnsi="Verdana" w:cs="宋体" w:hint="eastAsia"/>
          <w:b/>
          <w:bCs/>
          <w:color w:val="000000"/>
          <w:kern w:val="0"/>
          <w:sz w:val="44"/>
          <w:szCs w:val="44"/>
        </w:rPr>
        <w:t>转发国家发展改革委办公厅关于中美绿色合作伙伴计划下开展结对申请工作的通知</w:t>
      </w:r>
    </w:p>
    <w:p w:rsidR="00F34DF1" w:rsidRPr="00F34DF1" w:rsidRDefault="00F34DF1">
      <w:pPr>
        <w:rPr>
          <w:rFonts w:ascii="仿宋_GB2312" w:eastAsia="仿宋_GB2312" w:hAnsi="Verdana" w:cs="宋体" w:hint="eastAsia"/>
          <w:color w:val="000000"/>
          <w:kern w:val="0"/>
          <w:sz w:val="32"/>
          <w:szCs w:val="32"/>
        </w:rPr>
      </w:pPr>
    </w:p>
    <w:p w:rsidR="00E27457" w:rsidRPr="00F34DF1" w:rsidRDefault="00F34DF1">
      <w:pPr>
        <w:rPr>
          <w:rFonts w:ascii="仿宋_GB2312" w:eastAsia="仿宋_GB2312" w:hint="eastAsia"/>
          <w:sz w:val="32"/>
          <w:szCs w:val="32"/>
        </w:rPr>
      </w:pPr>
      <w:r w:rsidRPr="00F34DF1">
        <w:rPr>
          <w:rFonts w:ascii="仿宋_GB2312" w:eastAsia="仿宋_GB2312" w:hAnsi="Verdana" w:cs="宋体" w:hint="eastAsia"/>
          <w:color w:val="000000"/>
          <w:kern w:val="0"/>
          <w:sz w:val="32"/>
          <w:szCs w:val="32"/>
        </w:rPr>
        <w:t>各区、市、县发展改革局，各先导区发展改革部门;各相关行业协会、科研机构：</w:t>
      </w:r>
      <w:r w:rsidRPr="00F34DF1">
        <w:rPr>
          <w:rFonts w:ascii="仿宋_GB2312" w:eastAsia="仿宋_GB2312" w:hAnsi="Verdana" w:cs="宋体" w:hint="eastAsia"/>
          <w:color w:val="000000"/>
          <w:kern w:val="0"/>
          <w:sz w:val="32"/>
          <w:szCs w:val="32"/>
        </w:rPr>
        <w:br/>
        <w:t xml:space="preserve">　　现将《国家发展改革委办公厅关于中美绿色合作伙伴计划下开展结对申请工作的通知》转发给你们，并将有关情况通知如下：</w:t>
      </w:r>
      <w:r w:rsidRPr="00F34DF1">
        <w:rPr>
          <w:rFonts w:ascii="仿宋_GB2312" w:eastAsia="仿宋_GB2312" w:hAnsi="Verdana" w:cs="宋体" w:hint="eastAsia"/>
          <w:color w:val="000000"/>
          <w:kern w:val="0"/>
          <w:sz w:val="32"/>
          <w:szCs w:val="32"/>
        </w:rPr>
        <w:br/>
        <w:t xml:space="preserve">　　一、请积极组织申报工作，并指导有申报意向的单位填写联系信息表、加入绿色合作伙伴计划申请表格，并请于2014年3月10日前将填写完毕的联系信息表、加入绿色合作伙伴计划申请表格以书面（一式四份）和电子版形式送至市发展</w:t>
      </w:r>
      <w:proofErr w:type="gramStart"/>
      <w:r w:rsidRPr="00F34DF1">
        <w:rPr>
          <w:rFonts w:ascii="仿宋_GB2312" w:eastAsia="仿宋_GB2312" w:hAnsi="Verdana" w:cs="宋体" w:hint="eastAsia"/>
          <w:color w:val="000000"/>
          <w:kern w:val="0"/>
          <w:sz w:val="32"/>
          <w:szCs w:val="32"/>
        </w:rPr>
        <w:t>改革委环资</w:t>
      </w:r>
      <w:proofErr w:type="gramEnd"/>
      <w:r w:rsidRPr="00F34DF1">
        <w:rPr>
          <w:rFonts w:ascii="仿宋_GB2312" w:eastAsia="仿宋_GB2312" w:hAnsi="Verdana" w:cs="宋体" w:hint="eastAsia"/>
          <w:color w:val="000000"/>
          <w:kern w:val="0"/>
          <w:sz w:val="32"/>
          <w:szCs w:val="32"/>
        </w:rPr>
        <w:t>处。</w:t>
      </w:r>
      <w:r w:rsidRPr="00F34DF1">
        <w:rPr>
          <w:rFonts w:ascii="仿宋_GB2312" w:eastAsia="仿宋_GB2312" w:hAnsi="Verdana" w:cs="宋体" w:hint="eastAsia"/>
          <w:color w:val="000000"/>
          <w:kern w:val="0"/>
          <w:sz w:val="32"/>
          <w:szCs w:val="32"/>
        </w:rPr>
        <w:br/>
        <w:t xml:space="preserve">　　二、《通知》正文及表格请登录大连市发展和改革委员会网站下载</w:t>
      </w:r>
    </w:p>
    <w:sectPr w:rsidR="00E27457" w:rsidRPr="00F34DF1" w:rsidSect="00F34D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4DF1"/>
    <w:rsid w:val="00E27457"/>
    <w:rsid w:val="00F34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DF1"/>
    <w:rPr>
      <w:strike w:val="0"/>
      <w:dstrike w:val="0"/>
      <w:color w:val="282126"/>
      <w:sz w:val="18"/>
      <w:szCs w:val="18"/>
      <w:u w:val="none"/>
      <w:effect w:val="none"/>
    </w:rPr>
  </w:style>
  <w:style w:type="paragraph" w:styleId="a4">
    <w:name w:val="Normal (Web)"/>
    <w:basedOn w:val="a"/>
    <w:uiPriority w:val="99"/>
    <w:unhideWhenUsed/>
    <w:rsid w:val="00F34DF1"/>
    <w:pPr>
      <w:widowControl/>
      <w:spacing w:before="100" w:beforeAutospacing="1" w:after="100" w:afterAutospacing="1" w:line="300" w:lineRule="atLeast"/>
      <w:jc w:val="left"/>
    </w:pPr>
    <w:rPr>
      <w:rFonts w:ascii="Verdana" w:eastAsia="宋体" w:hAnsi="Verdana" w:cs="宋体"/>
      <w:color w:val="000000"/>
      <w:kern w:val="0"/>
      <w:sz w:val="24"/>
      <w:szCs w:val="24"/>
    </w:rPr>
  </w:style>
  <w:style w:type="paragraph" w:styleId="a5">
    <w:name w:val="Balloon Text"/>
    <w:basedOn w:val="a"/>
    <w:link w:val="Char"/>
    <w:uiPriority w:val="99"/>
    <w:semiHidden/>
    <w:unhideWhenUsed/>
    <w:rsid w:val="00F34DF1"/>
    <w:rPr>
      <w:sz w:val="18"/>
      <w:szCs w:val="18"/>
    </w:rPr>
  </w:style>
  <w:style w:type="character" w:customStyle="1" w:styleId="Char">
    <w:name w:val="批注框文本 Char"/>
    <w:basedOn w:val="a0"/>
    <w:link w:val="a5"/>
    <w:uiPriority w:val="99"/>
    <w:semiHidden/>
    <w:rsid w:val="00F34D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User-btrhtr</dc:creator>
  <cp:lastModifiedBy>User-btrhtr</cp:lastModifiedBy>
  <cp:revision>1</cp:revision>
  <dcterms:created xsi:type="dcterms:W3CDTF">2014-02-20T07:14:00Z</dcterms:created>
  <dcterms:modified xsi:type="dcterms:W3CDTF">2014-02-20T07:17:00Z</dcterms:modified>
</cp:coreProperties>
</file>