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F2" w:rsidRDefault="00E07CF2" w:rsidP="00B25198">
      <w:pPr>
        <w:jc w:val="center"/>
        <w:rPr>
          <w:rFonts w:asciiTheme="minorEastAsia" w:eastAsiaTheme="minorEastAsia" w:hAnsiTheme="minorEastAsia" w:cs="仿宋" w:hint="eastAsia"/>
          <w:sz w:val="44"/>
          <w:szCs w:val="44"/>
        </w:rPr>
      </w:pPr>
    </w:p>
    <w:p w:rsidR="00E07CF2" w:rsidRDefault="00E07CF2" w:rsidP="00B25198">
      <w:pPr>
        <w:jc w:val="center"/>
        <w:rPr>
          <w:rFonts w:asciiTheme="minorEastAsia" w:eastAsiaTheme="minorEastAsia" w:hAnsiTheme="minorEastAsia" w:cs="仿宋" w:hint="eastAsia"/>
          <w:sz w:val="44"/>
          <w:szCs w:val="44"/>
        </w:rPr>
      </w:pPr>
    </w:p>
    <w:p w:rsidR="00E07CF2" w:rsidRDefault="00E07CF2" w:rsidP="00B25198">
      <w:pPr>
        <w:jc w:val="center"/>
        <w:rPr>
          <w:rFonts w:asciiTheme="minorEastAsia" w:eastAsiaTheme="minorEastAsia" w:hAnsiTheme="minorEastAsia" w:cs="仿宋" w:hint="eastAsia"/>
          <w:sz w:val="44"/>
          <w:szCs w:val="44"/>
        </w:rPr>
      </w:pPr>
    </w:p>
    <w:p w:rsidR="00E07CF2" w:rsidRDefault="00E07CF2" w:rsidP="00B25198">
      <w:pPr>
        <w:jc w:val="center"/>
        <w:rPr>
          <w:rFonts w:asciiTheme="minorEastAsia" w:eastAsiaTheme="minorEastAsia" w:hAnsiTheme="minorEastAsia" w:cs="仿宋" w:hint="eastAsia"/>
          <w:sz w:val="44"/>
          <w:szCs w:val="44"/>
        </w:rPr>
      </w:pPr>
    </w:p>
    <w:p w:rsidR="00E07CF2" w:rsidRDefault="00E07CF2" w:rsidP="00B25198">
      <w:pPr>
        <w:jc w:val="center"/>
        <w:rPr>
          <w:rFonts w:asciiTheme="minorEastAsia" w:eastAsiaTheme="minorEastAsia" w:hAnsiTheme="minorEastAsia" w:cs="仿宋" w:hint="eastAsia"/>
          <w:sz w:val="44"/>
          <w:szCs w:val="44"/>
        </w:rPr>
      </w:pPr>
    </w:p>
    <w:p w:rsidR="00E07CF2" w:rsidRDefault="00E07CF2" w:rsidP="00B25198">
      <w:pPr>
        <w:jc w:val="center"/>
        <w:rPr>
          <w:rFonts w:asciiTheme="minorEastAsia" w:eastAsiaTheme="minorEastAsia" w:hAnsiTheme="minorEastAsia" w:cs="仿宋" w:hint="eastAsia"/>
          <w:sz w:val="44"/>
          <w:szCs w:val="44"/>
        </w:rPr>
      </w:pPr>
    </w:p>
    <w:p w:rsidR="00E07CF2" w:rsidRDefault="00E07CF2" w:rsidP="00B25198">
      <w:pPr>
        <w:jc w:val="center"/>
        <w:rPr>
          <w:rFonts w:asciiTheme="minorEastAsia" w:eastAsiaTheme="minorEastAsia" w:hAnsiTheme="minorEastAsia" w:cs="仿宋" w:hint="eastAsia"/>
          <w:sz w:val="44"/>
          <w:szCs w:val="44"/>
        </w:rPr>
      </w:pPr>
    </w:p>
    <w:p w:rsidR="00952865" w:rsidRDefault="00CD5E18" w:rsidP="00B25198">
      <w:pPr>
        <w:jc w:val="center"/>
        <w:rPr>
          <w:rFonts w:ascii="宋体" w:hAnsi="宋体" w:cs="仿宋" w:hint="eastAsia"/>
          <w:sz w:val="44"/>
          <w:szCs w:val="44"/>
        </w:rPr>
      </w:pPr>
      <w:r w:rsidRPr="00CD5E18">
        <w:rPr>
          <w:rFonts w:asciiTheme="minorEastAsia" w:eastAsiaTheme="minorEastAsia" w:hAnsiTheme="minorEastAsia" w:cs="仿宋" w:hint="eastAsia"/>
          <w:sz w:val="44"/>
          <w:szCs w:val="44"/>
        </w:rPr>
        <w:t>关于</w:t>
      </w:r>
      <w:r w:rsidR="00B25198">
        <w:rPr>
          <w:rFonts w:asciiTheme="minorEastAsia" w:eastAsiaTheme="minorEastAsia" w:hAnsiTheme="minorEastAsia" w:cs="仿宋" w:hint="eastAsia"/>
          <w:sz w:val="44"/>
          <w:szCs w:val="44"/>
        </w:rPr>
        <w:t>做好</w:t>
      </w:r>
      <w:r w:rsidR="00B25198" w:rsidRPr="00B25198">
        <w:rPr>
          <w:rFonts w:ascii="宋体" w:hAnsi="宋体" w:cs="仿宋" w:hint="eastAsia"/>
          <w:sz w:val="44"/>
          <w:szCs w:val="44"/>
        </w:rPr>
        <w:t>发展地方企业、推动地铁建设</w:t>
      </w:r>
    </w:p>
    <w:p w:rsidR="00163753" w:rsidRPr="00B25198" w:rsidRDefault="00952865" w:rsidP="00B25198">
      <w:pPr>
        <w:jc w:val="center"/>
        <w:rPr>
          <w:rFonts w:asciiTheme="minorEastAsia" w:eastAsiaTheme="minorEastAsia" w:hAnsiTheme="minorEastAsia" w:cs="仿宋"/>
          <w:sz w:val="44"/>
          <w:szCs w:val="44"/>
        </w:rPr>
      </w:pPr>
      <w:r>
        <w:rPr>
          <w:rFonts w:asciiTheme="minorEastAsia" w:eastAsiaTheme="minorEastAsia" w:hAnsiTheme="minorEastAsia" w:cs="仿宋" w:hint="eastAsia"/>
          <w:sz w:val="44"/>
          <w:szCs w:val="44"/>
        </w:rPr>
        <w:t>相关</w:t>
      </w:r>
      <w:r w:rsidR="00B25198">
        <w:rPr>
          <w:rFonts w:asciiTheme="minorEastAsia" w:eastAsiaTheme="minorEastAsia" w:hAnsiTheme="minorEastAsia" w:cs="仿宋" w:hint="eastAsia"/>
          <w:sz w:val="44"/>
          <w:szCs w:val="44"/>
        </w:rPr>
        <w:t>工作</w:t>
      </w:r>
      <w:r w:rsidR="00CD5E18" w:rsidRPr="00CD5E18">
        <w:rPr>
          <w:rFonts w:asciiTheme="minorEastAsia" w:eastAsiaTheme="minorEastAsia" w:hAnsiTheme="minorEastAsia" w:cs="宋体" w:hint="eastAsia"/>
          <w:sz w:val="44"/>
          <w:szCs w:val="44"/>
        </w:rPr>
        <w:t>的</w:t>
      </w:r>
      <w:r w:rsidR="00163753" w:rsidRPr="00CD5E18">
        <w:rPr>
          <w:rFonts w:asciiTheme="minorEastAsia" w:eastAsiaTheme="minorEastAsia" w:hAnsiTheme="minorEastAsia" w:cs="宋体" w:hint="eastAsia"/>
          <w:sz w:val="44"/>
          <w:szCs w:val="44"/>
        </w:rPr>
        <w:t>通知</w:t>
      </w:r>
    </w:p>
    <w:p w:rsidR="00163753" w:rsidRPr="00B25198" w:rsidRDefault="00163753">
      <w:pPr>
        <w:rPr>
          <w:rFonts w:ascii="仿宋" w:eastAsia="仿宋" w:hAnsi="仿宋"/>
          <w:sz w:val="32"/>
          <w:szCs w:val="32"/>
        </w:rPr>
      </w:pPr>
    </w:p>
    <w:p w:rsidR="00163753" w:rsidRDefault="0016375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</w:t>
      </w:r>
      <w:r w:rsidR="007352F7">
        <w:rPr>
          <w:rFonts w:ascii="仿宋" w:eastAsia="仿宋" w:hAnsi="仿宋" w:cs="仿宋" w:hint="eastAsia"/>
          <w:sz w:val="32"/>
          <w:szCs w:val="32"/>
        </w:rPr>
        <w:t>区市县经信局、各有关行业协会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7352F7" w:rsidRDefault="007352F7" w:rsidP="00200F4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按照刘岩副市长的指示，为</w:t>
      </w:r>
      <w:r>
        <w:rPr>
          <w:rFonts w:ascii="华文仿宋" w:eastAsia="华文仿宋" w:hAnsi="华文仿宋" w:cs="华文仿宋" w:hint="eastAsia"/>
          <w:sz w:val="32"/>
          <w:szCs w:val="32"/>
        </w:rPr>
        <w:t>了在地铁建设中做强本地产业，</w:t>
      </w:r>
      <w:r>
        <w:rPr>
          <w:rFonts w:ascii="仿宋" w:eastAsia="仿宋" w:hAnsi="仿宋" w:cs="仿宋" w:hint="eastAsia"/>
          <w:sz w:val="32"/>
          <w:szCs w:val="32"/>
        </w:rPr>
        <w:t>我们</w:t>
      </w:r>
      <w:r w:rsidR="00952865">
        <w:rPr>
          <w:rFonts w:ascii="仿宋" w:eastAsia="仿宋" w:hAnsi="仿宋" w:cs="仿宋" w:hint="eastAsia"/>
          <w:sz w:val="32"/>
          <w:szCs w:val="32"/>
        </w:rPr>
        <w:t>拟借召开“发展地方企业、推动地铁建设”</w:t>
      </w:r>
      <w:r>
        <w:rPr>
          <w:rFonts w:ascii="仿宋" w:eastAsia="仿宋" w:hAnsi="仿宋" w:cs="仿宋" w:hint="eastAsia"/>
          <w:sz w:val="32"/>
          <w:szCs w:val="32"/>
        </w:rPr>
        <w:t>工作会议</w:t>
      </w:r>
      <w:r w:rsidR="00952865">
        <w:rPr>
          <w:rFonts w:ascii="仿宋" w:eastAsia="仿宋" w:hAnsi="仿宋" w:cs="仿宋" w:hint="eastAsia"/>
          <w:sz w:val="32"/>
          <w:szCs w:val="32"/>
        </w:rPr>
        <w:t>之机，推动地方企业为我市地铁建设配套工作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E07CF2" w:rsidRDefault="00E07CF2" w:rsidP="00E07CF2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我市的地铁和城市轨道已经从最早的3号线，发展到今天的1号线、2号线和12号线，运营里程已经达到160公里。但在地铁项目建设过程中，由我市企业提供的配套产品</w:t>
      </w:r>
      <w:r w:rsidR="00612360">
        <w:rPr>
          <w:rFonts w:ascii="仿宋" w:eastAsia="仿宋" w:hAnsi="仿宋" w:cs="仿宋" w:hint="eastAsia"/>
          <w:sz w:val="32"/>
          <w:szCs w:val="32"/>
        </w:rPr>
        <w:t>占比较少。</w:t>
      </w:r>
      <w:r>
        <w:rPr>
          <w:rFonts w:ascii="仿宋" w:eastAsia="仿宋" w:hAnsi="仿宋" w:cs="仿宋" w:hint="eastAsia"/>
          <w:sz w:val="32"/>
          <w:szCs w:val="32"/>
        </w:rPr>
        <w:t>而作为东北老工业基地</w:t>
      </w:r>
      <w:r w:rsidR="00612360">
        <w:rPr>
          <w:rFonts w:ascii="仿宋" w:eastAsia="仿宋" w:hAnsi="仿宋" w:cs="仿宋" w:hint="eastAsia"/>
          <w:sz w:val="32"/>
          <w:szCs w:val="32"/>
        </w:rPr>
        <w:t>，我市</w:t>
      </w:r>
      <w:r>
        <w:rPr>
          <w:rFonts w:ascii="仿宋" w:eastAsia="仿宋" w:hAnsi="仿宋" w:cs="仿宋" w:hint="eastAsia"/>
          <w:sz w:val="32"/>
          <w:szCs w:val="32"/>
        </w:rPr>
        <w:t>实际上拥有众多具备配套能力的企业因各种原因无法进</w:t>
      </w:r>
      <w:r w:rsidR="00612360">
        <w:rPr>
          <w:rFonts w:ascii="仿宋" w:eastAsia="仿宋" w:hAnsi="仿宋" w:cs="仿宋" w:hint="eastAsia"/>
          <w:sz w:val="32"/>
          <w:szCs w:val="32"/>
        </w:rPr>
        <w:t>入</w:t>
      </w:r>
      <w:r>
        <w:rPr>
          <w:rFonts w:ascii="仿宋" w:eastAsia="仿宋" w:hAnsi="仿宋" w:cs="仿宋" w:hint="eastAsia"/>
          <w:sz w:val="32"/>
          <w:szCs w:val="32"/>
        </w:rPr>
        <w:t>到地铁配套领域，这既有企业自身的问题，也有信息沟通不畅的原因。</w:t>
      </w:r>
      <w:r w:rsidR="00952865">
        <w:rPr>
          <w:rFonts w:ascii="仿宋" w:eastAsia="仿宋" w:hAnsi="仿宋" w:cs="仿宋" w:hint="eastAsia"/>
          <w:sz w:val="32"/>
          <w:szCs w:val="32"/>
        </w:rPr>
        <w:t>为此，我委拟会同市地铁集团、中车大连机车车辆有限公司、中车大连电力牵引研发中心有限公司一道，采取有效措施，</w:t>
      </w:r>
      <w:r>
        <w:rPr>
          <w:rFonts w:ascii="仿宋" w:eastAsia="仿宋" w:hAnsi="仿宋" w:cs="仿宋" w:hint="eastAsia"/>
          <w:sz w:val="32"/>
          <w:szCs w:val="32"/>
        </w:rPr>
        <w:t>促进大连本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地企业间相互沟通、对接、合作，促使更多有能力的企业参与到地铁建设领域。</w:t>
      </w:r>
    </w:p>
    <w:p w:rsidR="00E07CF2" w:rsidRDefault="00612360" w:rsidP="00421950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经市经信委与</w:t>
      </w:r>
      <w:r w:rsidR="00952865">
        <w:rPr>
          <w:rFonts w:ascii="仿宋" w:eastAsia="仿宋" w:hAnsi="仿宋" w:cs="仿宋" w:hint="eastAsia"/>
          <w:sz w:val="32"/>
          <w:szCs w:val="32"/>
        </w:rPr>
        <w:t>有关方面</w:t>
      </w:r>
      <w:r>
        <w:rPr>
          <w:rFonts w:ascii="仿宋" w:eastAsia="仿宋" w:hAnsi="仿宋" w:cs="仿宋" w:hint="eastAsia"/>
          <w:sz w:val="32"/>
          <w:szCs w:val="32"/>
        </w:rPr>
        <w:t>充分沟通，</w:t>
      </w:r>
      <w:r w:rsidR="00952865">
        <w:rPr>
          <w:rFonts w:ascii="仿宋" w:eastAsia="仿宋" w:hAnsi="仿宋" w:cs="仿宋" w:hint="eastAsia"/>
          <w:sz w:val="32"/>
          <w:szCs w:val="32"/>
        </w:rPr>
        <w:t>现推出</w:t>
      </w:r>
      <w:r>
        <w:rPr>
          <w:rFonts w:ascii="仿宋" w:eastAsia="仿宋" w:hAnsi="仿宋" w:cs="仿宋" w:hint="eastAsia"/>
          <w:sz w:val="32"/>
          <w:szCs w:val="32"/>
        </w:rPr>
        <w:t>三个</w:t>
      </w:r>
      <w:r w:rsidR="00952865">
        <w:rPr>
          <w:rFonts w:ascii="仿宋" w:eastAsia="仿宋" w:hAnsi="仿宋" w:cs="仿宋" w:hint="eastAsia"/>
          <w:sz w:val="32"/>
          <w:szCs w:val="32"/>
        </w:rPr>
        <w:t>地铁建设</w:t>
      </w:r>
      <w:r>
        <w:rPr>
          <w:rFonts w:ascii="仿宋" w:eastAsia="仿宋" w:hAnsi="仿宋" w:cs="仿宋" w:hint="eastAsia"/>
          <w:sz w:val="32"/>
          <w:szCs w:val="32"/>
        </w:rPr>
        <w:t>配套产品目录</w:t>
      </w:r>
      <w:r w:rsidR="00952865">
        <w:rPr>
          <w:rFonts w:ascii="仿宋" w:eastAsia="仿宋" w:hAnsi="仿宋" w:cs="仿宋" w:hint="eastAsia"/>
          <w:sz w:val="32"/>
          <w:szCs w:val="32"/>
        </w:rPr>
        <w:t>（附后）</w:t>
      </w:r>
      <w:r>
        <w:rPr>
          <w:rFonts w:ascii="仿宋" w:eastAsia="仿宋" w:hAnsi="仿宋" w:cs="仿宋" w:hint="eastAsia"/>
          <w:sz w:val="32"/>
          <w:szCs w:val="32"/>
        </w:rPr>
        <w:t>。各区市县经信部门和行业协会</w:t>
      </w:r>
      <w:r w:rsidR="00952865">
        <w:rPr>
          <w:rFonts w:ascii="仿宋" w:eastAsia="仿宋" w:hAnsi="仿宋" w:cs="仿宋" w:hint="eastAsia"/>
          <w:sz w:val="32"/>
          <w:szCs w:val="32"/>
        </w:rPr>
        <w:t>要</w:t>
      </w:r>
      <w:r>
        <w:rPr>
          <w:rFonts w:ascii="仿宋" w:eastAsia="仿宋" w:hAnsi="仿宋" w:cs="仿宋" w:hint="eastAsia"/>
          <w:sz w:val="32"/>
          <w:szCs w:val="32"/>
        </w:rPr>
        <w:t>充分发挥自身优势，把目录广泛地传播出去，让更多的企业看到目录</w:t>
      </w:r>
      <w:r w:rsidR="00952865">
        <w:rPr>
          <w:rFonts w:ascii="仿宋" w:eastAsia="仿宋" w:hAnsi="仿宋" w:cs="仿宋" w:hint="eastAsia"/>
          <w:sz w:val="32"/>
          <w:szCs w:val="32"/>
        </w:rPr>
        <w:t>，</w:t>
      </w:r>
      <w:r w:rsidR="00421950">
        <w:rPr>
          <w:rFonts w:ascii="仿宋" w:eastAsia="仿宋" w:hAnsi="仿宋" w:cs="仿宋" w:hint="eastAsia"/>
          <w:sz w:val="32"/>
          <w:szCs w:val="32"/>
        </w:rPr>
        <w:t>将政府层面的支持信息传递给企业，帮助企业进行产品对标。</w:t>
      </w:r>
    </w:p>
    <w:p w:rsidR="00200F4E" w:rsidRDefault="00952865" w:rsidP="00200F4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请按照</w:t>
      </w:r>
      <w:r w:rsidR="00200F4E">
        <w:rPr>
          <w:rFonts w:ascii="仿宋" w:eastAsia="仿宋" w:hAnsi="仿宋" w:cs="仿宋" w:hint="eastAsia"/>
          <w:sz w:val="32"/>
          <w:szCs w:val="32"/>
        </w:rPr>
        <w:t>配套产品目录，搜集各自领域内有能力、有意愿配套的企业，填写《</w:t>
      </w:r>
      <w:r w:rsidR="00200F4E" w:rsidRPr="00200F4E">
        <w:rPr>
          <w:rFonts w:ascii="仿宋" w:eastAsia="仿宋" w:hAnsi="仿宋" w:cs="仿宋" w:hint="eastAsia"/>
          <w:sz w:val="32"/>
          <w:szCs w:val="32"/>
        </w:rPr>
        <w:t>地铁建设配套产品统计表</w:t>
      </w:r>
      <w:r w:rsidR="00200F4E">
        <w:rPr>
          <w:rFonts w:ascii="仿宋" w:eastAsia="仿宋" w:hAnsi="仿宋" w:cs="仿宋" w:hint="eastAsia"/>
          <w:sz w:val="32"/>
          <w:szCs w:val="32"/>
        </w:rPr>
        <w:t>》。并于7月底前将表格连同企业资料</w:t>
      </w:r>
      <w:r w:rsidR="00CD5E18">
        <w:rPr>
          <w:rFonts w:ascii="仿宋" w:eastAsia="仿宋" w:hAnsi="仿宋" w:cs="仿宋" w:hint="eastAsia"/>
          <w:sz w:val="32"/>
          <w:szCs w:val="32"/>
        </w:rPr>
        <w:t>报</w:t>
      </w:r>
      <w:r w:rsidR="00200F4E">
        <w:rPr>
          <w:rFonts w:ascii="仿宋" w:eastAsia="仿宋" w:hAnsi="仿宋" w:cs="仿宋" w:hint="eastAsia"/>
          <w:sz w:val="32"/>
          <w:szCs w:val="32"/>
        </w:rPr>
        <w:t>到市经信委交通运输装备处。</w:t>
      </w:r>
    </w:p>
    <w:p w:rsidR="00163753" w:rsidRDefault="00163753" w:rsidP="0016375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20264" w:rsidRPr="006B326A" w:rsidRDefault="00C20264" w:rsidP="00C2026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20264" w:rsidRDefault="00C20264" w:rsidP="00C2026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="006B326A">
        <w:rPr>
          <w:rFonts w:ascii="仿宋" w:eastAsia="仿宋" w:hAnsi="仿宋" w:hint="eastAsia"/>
          <w:sz w:val="32"/>
          <w:szCs w:val="32"/>
        </w:rPr>
        <w:t>1.</w:t>
      </w:r>
      <w:r w:rsidR="006B326A" w:rsidRPr="006B326A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6B326A" w:rsidRPr="00200F4E">
        <w:rPr>
          <w:rFonts w:ascii="仿宋" w:eastAsia="仿宋" w:hAnsi="仿宋" w:cs="仿宋" w:hint="eastAsia"/>
          <w:sz w:val="32"/>
          <w:szCs w:val="32"/>
        </w:rPr>
        <w:t>地铁建设配套产品统计表</w:t>
      </w:r>
    </w:p>
    <w:p w:rsidR="006B326A" w:rsidRDefault="006B326A" w:rsidP="00C2026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2.</w:t>
      </w:r>
      <w:r w:rsidRPr="006B326A">
        <w:rPr>
          <w:rFonts w:hint="eastAsia"/>
        </w:rPr>
        <w:t xml:space="preserve"> </w:t>
      </w:r>
      <w:r w:rsidRPr="006B326A">
        <w:rPr>
          <w:rFonts w:ascii="仿宋" w:eastAsia="仿宋" w:hAnsi="仿宋" w:hint="eastAsia"/>
          <w:sz w:val="32"/>
          <w:szCs w:val="32"/>
        </w:rPr>
        <w:t>地铁目录</w:t>
      </w:r>
    </w:p>
    <w:p w:rsidR="006B326A" w:rsidRDefault="006B326A" w:rsidP="00C2026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3.</w:t>
      </w:r>
      <w:r w:rsidRPr="006B326A">
        <w:rPr>
          <w:rFonts w:hint="eastAsia"/>
        </w:rPr>
        <w:t xml:space="preserve"> </w:t>
      </w:r>
      <w:r w:rsidRPr="006B326A">
        <w:rPr>
          <w:rFonts w:ascii="仿宋" w:eastAsia="仿宋" w:hAnsi="仿宋" w:hint="eastAsia"/>
          <w:sz w:val="32"/>
          <w:szCs w:val="32"/>
        </w:rPr>
        <w:t>机车公司地铁车辆配套产品名录</w:t>
      </w:r>
    </w:p>
    <w:p w:rsidR="006B326A" w:rsidRPr="006B326A" w:rsidRDefault="006B326A" w:rsidP="006B326A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4.</w:t>
      </w:r>
      <w:r w:rsidRPr="006B326A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6B326A">
        <w:rPr>
          <w:rFonts w:ascii="仿宋" w:eastAsia="仿宋" w:hAnsi="仿宋" w:hint="eastAsia"/>
          <w:sz w:val="32"/>
          <w:szCs w:val="32"/>
        </w:rPr>
        <w:t>大连电牵公司牵引系统配套产品目录</w:t>
      </w:r>
    </w:p>
    <w:p w:rsidR="006B326A" w:rsidRPr="006B326A" w:rsidRDefault="006B326A" w:rsidP="00C2026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3059E" w:rsidRDefault="00C3059E" w:rsidP="00421950">
      <w:pPr>
        <w:ind w:firstLineChars="200" w:firstLine="420"/>
      </w:pPr>
      <w:r>
        <w:rPr>
          <w:rFonts w:hint="eastAsia"/>
        </w:rPr>
        <w:t xml:space="preserve">  </w:t>
      </w:r>
    </w:p>
    <w:p w:rsidR="00C3059E" w:rsidRDefault="00C3059E" w:rsidP="00C3059E">
      <w:pPr>
        <w:ind w:firstLineChars="900" w:firstLine="2880"/>
        <w:rPr>
          <w:rFonts w:ascii="仿宋" w:eastAsia="仿宋" w:hAnsi="仿宋"/>
          <w:sz w:val="32"/>
          <w:szCs w:val="32"/>
        </w:rPr>
      </w:pPr>
      <w:r w:rsidRPr="00C3059E">
        <w:rPr>
          <w:rFonts w:ascii="仿宋" w:eastAsia="仿宋" w:hAnsi="仿宋" w:hint="eastAsia"/>
          <w:sz w:val="32"/>
          <w:szCs w:val="32"/>
        </w:rPr>
        <w:t>大连市经济和信息化委员会</w:t>
      </w:r>
    </w:p>
    <w:p w:rsidR="00C3059E" w:rsidRDefault="00C3059E" w:rsidP="00C3059E">
      <w:pPr>
        <w:ind w:firstLineChars="1000" w:firstLine="3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2017年</w:t>
      </w:r>
      <w:r w:rsidR="00887C32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>月</w:t>
      </w:r>
      <w:r w:rsidR="00887C32"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/>
          <w:sz w:val="32"/>
          <w:szCs w:val="32"/>
        </w:rPr>
        <w:t>日</w:t>
      </w:r>
    </w:p>
    <w:p w:rsidR="00C3059E" w:rsidRDefault="00C3059E" w:rsidP="00C3059E">
      <w:pPr>
        <w:rPr>
          <w:rFonts w:ascii="仿宋" w:eastAsia="仿宋" w:hAnsi="仿宋"/>
          <w:sz w:val="32"/>
          <w:szCs w:val="32"/>
        </w:rPr>
      </w:pPr>
    </w:p>
    <w:p w:rsidR="006B326A" w:rsidRDefault="00C3059E" w:rsidP="006B326A">
      <w:pPr>
        <w:ind w:firstLine="6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（联系人：</w:t>
      </w:r>
      <w:r w:rsidR="006B326A">
        <w:rPr>
          <w:rFonts w:ascii="仿宋" w:eastAsia="仿宋" w:hAnsi="仿宋" w:hint="eastAsia"/>
          <w:sz w:val="32"/>
          <w:szCs w:val="32"/>
        </w:rPr>
        <w:t>王少翔</w:t>
      </w:r>
      <w:r>
        <w:rPr>
          <w:rFonts w:ascii="仿宋" w:eastAsia="仿宋" w:hAnsi="仿宋" w:hint="eastAsia"/>
          <w:sz w:val="32"/>
          <w:szCs w:val="32"/>
        </w:rPr>
        <w:t xml:space="preserve">  联系电话：83645607</w:t>
      </w:r>
      <w:r w:rsidR="006B326A">
        <w:rPr>
          <w:rFonts w:ascii="仿宋" w:eastAsia="仿宋" w:hAnsi="仿宋" w:hint="eastAsia"/>
          <w:sz w:val="32"/>
          <w:szCs w:val="32"/>
        </w:rPr>
        <w:t xml:space="preserve">  </w:t>
      </w:r>
    </w:p>
    <w:p w:rsidR="00C3059E" w:rsidRPr="00C3059E" w:rsidRDefault="006B326A" w:rsidP="006B326A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邮箱：jxw_wangsx@dl.gov.cn</w:t>
      </w:r>
      <w:r w:rsidR="00C3059E">
        <w:rPr>
          <w:rFonts w:ascii="仿宋" w:eastAsia="仿宋" w:hAnsi="仿宋" w:hint="eastAsia"/>
          <w:sz w:val="32"/>
          <w:szCs w:val="32"/>
        </w:rPr>
        <w:t>）</w:t>
      </w:r>
    </w:p>
    <w:sectPr w:rsidR="00C3059E" w:rsidRPr="00C3059E" w:rsidSect="00900D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B72" w:rsidRDefault="00290B72" w:rsidP="00163753">
      <w:r>
        <w:separator/>
      </w:r>
    </w:p>
  </w:endnote>
  <w:endnote w:type="continuationSeparator" w:id="1">
    <w:p w:rsidR="00290B72" w:rsidRDefault="00290B72" w:rsidP="00163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B72" w:rsidRDefault="00290B72" w:rsidP="00163753">
      <w:r>
        <w:separator/>
      </w:r>
    </w:p>
  </w:footnote>
  <w:footnote w:type="continuationSeparator" w:id="1">
    <w:p w:rsidR="00290B72" w:rsidRDefault="00290B72" w:rsidP="001637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753"/>
    <w:rsid w:val="000F0423"/>
    <w:rsid w:val="00163753"/>
    <w:rsid w:val="00200F4E"/>
    <w:rsid w:val="00290B72"/>
    <w:rsid w:val="003D72D6"/>
    <w:rsid w:val="003E7EFE"/>
    <w:rsid w:val="00421950"/>
    <w:rsid w:val="004D0FEE"/>
    <w:rsid w:val="00612360"/>
    <w:rsid w:val="006B326A"/>
    <w:rsid w:val="006E24CA"/>
    <w:rsid w:val="007352F7"/>
    <w:rsid w:val="00887C32"/>
    <w:rsid w:val="00900DDF"/>
    <w:rsid w:val="00952865"/>
    <w:rsid w:val="00B25198"/>
    <w:rsid w:val="00BA1037"/>
    <w:rsid w:val="00C20264"/>
    <w:rsid w:val="00C3059E"/>
    <w:rsid w:val="00CA7D78"/>
    <w:rsid w:val="00CD5E18"/>
    <w:rsid w:val="00E07CF2"/>
    <w:rsid w:val="00E571D5"/>
    <w:rsid w:val="00E6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5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3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37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3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375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3059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3059E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wsx</dc:creator>
  <cp:lastModifiedBy>wsx</cp:lastModifiedBy>
  <cp:revision>7</cp:revision>
  <cp:lastPrinted>2017-07-11T07:51:00Z</cp:lastPrinted>
  <dcterms:created xsi:type="dcterms:W3CDTF">2017-07-10T02:41:00Z</dcterms:created>
  <dcterms:modified xsi:type="dcterms:W3CDTF">2017-07-11T08:10:00Z</dcterms:modified>
</cp:coreProperties>
</file>