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66" w:rsidRDefault="002C0921"/>
    <w:p w:rsidR="0047602F" w:rsidRPr="00185D18" w:rsidRDefault="0047602F" w:rsidP="0047602F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color w:val="333333"/>
          <w:kern w:val="0"/>
          <w:sz w:val="24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保税区</w:t>
      </w:r>
      <w:r w:rsidRPr="00185D18"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政府网站工作年度报表</w:t>
      </w:r>
    </w:p>
    <w:p w:rsidR="0047602F" w:rsidRDefault="0047602F" w:rsidP="0047602F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</w:rPr>
        <w:t>（2017</w:t>
      </w:r>
      <w:r w:rsidRPr="00033A4F">
        <w:rPr>
          <w:rFonts w:ascii="宋体" w:eastAsia="宋体" w:hAnsi="宋体" w:cs="宋体" w:hint="eastAsia"/>
          <w:color w:val="333333"/>
          <w:kern w:val="0"/>
          <w:sz w:val="24"/>
        </w:rPr>
        <w:t>年度）</w:t>
      </w:r>
    </w:p>
    <w:p w:rsidR="0047602F" w:rsidRDefault="0047602F" w:rsidP="0047602F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</w:rPr>
      </w:pPr>
    </w:p>
    <w:p w:rsidR="0047602F" w:rsidRPr="00033A4F" w:rsidRDefault="0047602F" w:rsidP="0047602F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4"/>
        </w:rPr>
      </w:pPr>
      <w:r w:rsidRPr="00033A4F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填报单位：</w:t>
      </w: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大连保税区管理委员会</w:t>
      </w:r>
    </w:p>
    <w:tbl>
      <w:tblPr>
        <w:tblW w:w="93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2594"/>
        <w:gridCol w:w="2509"/>
        <w:gridCol w:w="2206"/>
      </w:tblGrid>
      <w:tr w:rsidR="0047602F" w:rsidRPr="00033A4F" w:rsidTr="003D0E12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网站名称</w:t>
            </w:r>
          </w:p>
        </w:tc>
        <w:tc>
          <w:tcPr>
            <w:tcW w:w="73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大连保税区</w:t>
            </w:r>
          </w:p>
        </w:tc>
      </w:tr>
      <w:tr w:rsidR="0047602F" w:rsidRPr="00033A4F" w:rsidTr="003D0E1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首页网址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9E2536" w:rsidP="00B70231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E2536">
              <w:rPr>
                <w:rFonts w:ascii="Calibri" w:eastAsia="宋体" w:hAnsi="Calibri" w:cs="Calibri"/>
                <w:kern w:val="0"/>
                <w:szCs w:val="21"/>
              </w:rPr>
              <w:t>http://www.dlftz.gov.cn</w:t>
            </w:r>
          </w:p>
        </w:tc>
      </w:tr>
      <w:tr w:rsidR="0047602F" w:rsidRPr="00033A4F" w:rsidTr="003D0E1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主办单位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03B4E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大连保税区管理委员会</w:t>
            </w:r>
            <w:r w:rsidR="0047602F"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47602F" w:rsidRPr="00033A4F" w:rsidTr="003D0E1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网站类型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E2168E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□</w:t>
            </w:r>
            <w:r w:rsidR="0047602F"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政府门户网站　　　</w:t>
            </w:r>
            <w:r w:rsidRPr="009B1C84"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47602F" w:rsidRPr="00033A4F">
              <w:rPr>
                <w:rFonts w:ascii="宋体" w:eastAsia="宋体" w:hAnsi="宋体" w:cs="Calibri" w:hint="eastAsia"/>
                <w:kern w:val="0"/>
                <w:szCs w:val="21"/>
              </w:rPr>
              <w:t>部门网站　　　□专项网站</w:t>
            </w:r>
          </w:p>
        </w:tc>
      </w:tr>
      <w:tr w:rsidR="0047602F" w:rsidRPr="00033A4F" w:rsidTr="003D0E1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政府网站标识码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2102900001</w:t>
            </w: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47602F" w:rsidRPr="00033A4F" w:rsidTr="003D0E1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ICP</w:t>
            </w: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备案号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辽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ICP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备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15011634-1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号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公安机关备案号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21021099002-00001</w:t>
            </w: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47602F" w:rsidRPr="00033A4F" w:rsidTr="003D0E1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独立用户访问总量（单位：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个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130000</w:t>
            </w:r>
          </w:p>
        </w:tc>
      </w:tr>
      <w:tr w:rsidR="0047602F" w:rsidRPr="00033A4F" w:rsidTr="003D0E1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网站总访问量</w:t>
            </w:r>
          </w:p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（单位：次）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300000</w:t>
            </w: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47602F" w:rsidRPr="00033A4F" w:rsidTr="003D0E1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信息发布</w:t>
            </w:r>
          </w:p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总数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483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概况类信息更新量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8</w:t>
            </w:r>
          </w:p>
        </w:tc>
        <w:bookmarkStart w:id="0" w:name="_GoBack"/>
        <w:bookmarkEnd w:id="0"/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政务动态信息更新量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319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信息公开目录信息更新量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156</w:t>
            </w:r>
          </w:p>
        </w:tc>
      </w:tr>
      <w:tr w:rsidR="0047602F" w:rsidRPr="00033A4F" w:rsidTr="003D0E1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专栏专题</w:t>
            </w:r>
          </w:p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个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维护数量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3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新开设数量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47602F" w:rsidRPr="00033A4F" w:rsidTr="003D0E1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解读回应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解读信息发布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总数（单位：条）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AD5978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2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解读材料数量（单位：条）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AD5978">
              <w:rPr>
                <w:rFonts w:ascii="Calibri" w:eastAsia="宋体" w:hAnsi="Calibri" w:cs="Calibri" w:hint="eastAsia"/>
                <w:kern w:val="0"/>
                <w:szCs w:val="21"/>
              </w:rPr>
              <w:t>2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解读产品数量（单位：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个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AD5978"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媒体评论文章数量</w:t>
            </w:r>
          </w:p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（单位：篇）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AD5978"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回应公众关注热点或</w:t>
            </w:r>
          </w:p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重大舆情数量（单位：次）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AD5978"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47602F" w:rsidRPr="00033A4F" w:rsidTr="003D0E1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办事服务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是否发布服务事项目录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B1C84">
              <w:rPr>
                <w:rFonts w:ascii="MS Mincho" w:eastAsia="MS Mincho" w:hAnsi="MS Mincho" w:cs="MS Mincho" w:hint="eastAsia"/>
                <w:sz w:val="24"/>
              </w:rPr>
              <w:t>☑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是　　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　□否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注册用户数</w:t>
            </w:r>
          </w:p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个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711</w:t>
            </w: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政务服务事项数量</w:t>
            </w:r>
          </w:p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（单位：项）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298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可全程在线办理政务服务事项数量（单位：项）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246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办件量</w:t>
            </w:r>
          </w:p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（单位：件）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总数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2675</w:t>
            </w: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自然人办件量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法人办件量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2675</w:t>
            </w:r>
          </w:p>
        </w:tc>
      </w:tr>
      <w:tr w:rsidR="0047602F" w:rsidRPr="00033A4F" w:rsidTr="003D0E1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互动交流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是否使用统一平台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B1C84">
              <w:rPr>
                <w:rFonts w:ascii="MS Mincho" w:eastAsia="MS Mincho" w:hAnsi="MS Mincho" w:cs="MS Mincho" w:hint="eastAsia"/>
                <w:sz w:val="24"/>
              </w:rPr>
              <w:t>☑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是　　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　□否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留言办理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收到留言数量（单位：条）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AD5978">
              <w:rPr>
                <w:rFonts w:ascii="Calibri" w:eastAsia="宋体" w:hAnsi="Calibri" w:cs="Calibri" w:hint="eastAsia"/>
                <w:kern w:val="0"/>
                <w:szCs w:val="21"/>
              </w:rPr>
              <w:t>2238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办结留言数量</w:t>
            </w:r>
          </w:p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AD5978">
              <w:rPr>
                <w:rFonts w:ascii="Calibri" w:eastAsia="宋体" w:hAnsi="Calibri" w:cs="Calibri" w:hint="eastAsia"/>
                <w:kern w:val="0"/>
                <w:szCs w:val="21"/>
              </w:rPr>
              <w:t>2183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平均办理时间（单位：天）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AD5978">
              <w:rPr>
                <w:rFonts w:ascii="Calibri" w:eastAsia="宋体" w:hAnsi="Calibri" w:cs="Calibri" w:hint="eastAsia"/>
                <w:kern w:val="0"/>
                <w:szCs w:val="21"/>
              </w:rPr>
              <w:t>2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公开答复数量（单位：条）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AD5978" w:rsidP="00AD597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1280</w:t>
            </w:r>
            <w:r w:rsidR="0047602F"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征集调查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征集调查期数</w:t>
            </w:r>
          </w:p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2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收到意见数量</w:t>
            </w:r>
          </w:p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24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公布调查结果期数</w:t>
            </w:r>
          </w:p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2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在线访谈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访谈期数（单位：期）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AD597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AD5978">
              <w:rPr>
                <w:rFonts w:ascii="Calibri" w:eastAsia="宋体" w:hAnsi="Calibri" w:cs="Calibri" w:hint="eastAsia"/>
                <w:kern w:val="0"/>
                <w:szCs w:val="21"/>
              </w:rPr>
              <w:t>11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网民留言数量（单位：条）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AD5978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答复网民提问数量</w:t>
            </w:r>
          </w:p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AD5978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是否提供智能问答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□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是　　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　</w:t>
            </w:r>
            <w:r w:rsidRPr="009B1C84"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否</w:t>
            </w:r>
          </w:p>
        </w:tc>
      </w:tr>
      <w:tr w:rsidR="0047602F" w:rsidRPr="00033A4F" w:rsidTr="003D0E1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安全防护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安全检测评估次数</w:t>
            </w:r>
          </w:p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（单位：次）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F755BB">
              <w:rPr>
                <w:rFonts w:ascii="Calibri" w:eastAsia="宋体" w:hAnsi="Calibri" w:cs="Calibri" w:hint="eastAsia"/>
                <w:kern w:val="0"/>
                <w:szCs w:val="21"/>
              </w:rPr>
              <w:t>1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发现问题数量</w:t>
            </w:r>
          </w:p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个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F755BB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6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问题整改数量</w:t>
            </w:r>
          </w:p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个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F755BB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3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是否建立安全监测预警机制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B1C84">
              <w:rPr>
                <w:rFonts w:ascii="MS Mincho" w:eastAsia="MS Mincho" w:hAnsi="MS Mincho" w:cs="MS Mincho" w:hint="eastAsia"/>
                <w:sz w:val="24"/>
              </w:rPr>
              <w:t>☑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是　　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　□否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是否开展应急演练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B1C84">
              <w:rPr>
                <w:rFonts w:ascii="MS Mincho" w:eastAsia="MS Mincho" w:hAnsi="MS Mincho" w:cs="MS Mincho" w:hint="eastAsia"/>
                <w:sz w:val="24"/>
              </w:rPr>
              <w:t>☑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是　　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　□否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是否明确网站安全责任人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B1C84">
              <w:rPr>
                <w:rFonts w:ascii="MS Mincho" w:eastAsia="MS Mincho" w:hAnsi="MS Mincho" w:cs="MS Mincho" w:hint="eastAsia"/>
                <w:sz w:val="24"/>
              </w:rPr>
              <w:t>☑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是　　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　□否</w:t>
            </w:r>
          </w:p>
        </w:tc>
      </w:tr>
      <w:tr w:rsidR="0047602F" w:rsidRPr="00033A4F" w:rsidTr="003D0E1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移动新媒体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是否有移动新媒体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B1C84">
              <w:rPr>
                <w:rFonts w:ascii="MS Mincho" w:eastAsia="MS Mincho" w:hAnsi="MS Mincho" w:cs="MS Mincho" w:hint="eastAsia"/>
                <w:sz w:val="24"/>
              </w:rPr>
              <w:t>☑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是　　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　□否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微博</w:t>
            </w:r>
            <w:proofErr w:type="gramEnd"/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名称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大连保税区管委会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信息发布量（单位：条）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24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关注量（单位：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个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30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微信</w:t>
            </w:r>
            <w:proofErr w:type="gramEnd"/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名称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大连保税区</w:t>
            </w: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信息发布量（单位：条）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230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订阅数（单位：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个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6686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其他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47602F" w:rsidRPr="00033A4F" w:rsidTr="003D0E1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创新发展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ind w:firstLine="200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□搜索即服务　　　</w:t>
            </w:r>
            <w:r w:rsidRPr="009B1C84"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多语言版本　　　□无障碍浏览　　　□千人千网</w:t>
            </w:r>
          </w:p>
          <w:p w:rsidR="0047602F" w:rsidRPr="00033A4F" w:rsidRDefault="0047602F" w:rsidP="003D0E12">
            <w:pPr>
              <w:widowControl/>
              <w:ind w:firstLine="20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□其他</w:t>
            </w:r>
            <w:r w:rsidRPr="00033A4F">
              <w:rPr>
                <w:rFonts w:ascii="Calibri" w:eastAsia="宋体" w:hAnsi="Calibri" w:cs="Calibri"/>
                <w:kern w:val="0"/>
                <w:szCs w:val="21"/>
              </w:rPr>
              <w:t>_____________________________________________________</w:t>
            </w:r>
          </w:p>
          <w:p w:rsidR="0047602F" w:rsidRPr="00033A4F" w:rsidRDefault="0047602F" w:rsidP="003D0E12">
            <w:pPr>
              <w:widowControl/>
              <w:ind w:firstLine="40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___________________________________________________________</w:t>
            </w:r>
          </w:p>
        </w:tc>
      </w:tr>
    </w:tbl>
    <w:p w:rsidR="0047602F" w:rsidRDefault="0047602F" w:rsidP="0047602F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Cs w:val="21"/>
        </w:rPr>
      </w:pPr>
    </w:p>
    <w:p w:rsidR="0047602F" w:rsidRDefault="0047602F" w:rsidP="0047602F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Cs w:val="21"/>
        </w:rPr>
      </w:pPr>
      <w:r w:rsidRPr="00033A4F">
        <w:rPr>
          <w:rFonts w:ascii="宋体" w:eastAsia="宋体" w:hAnsi="宋体" w:cs="宋体" w:hint="eastAsia"/>
          <w:color w:val="333333"/>
          <w:kern w:val="0"/>
          <w:szCs w:val="21"/>
        </w:rPr>
        <w:t>单位负责人：</w:t>
      </w:r>
      <w:r w:rsidR="009862E5">
        <w:rPr>
          <w:rFonts w:ascii="宋体" w:eastAsia="宋体" w:hAnsi="宋体" w:cs="宋体" w:hint="eastAsia"/>
          <w:color w:val="333333"/>
          <w:kern w:val="0"/>
          <w:szCs w:val="21"/>
        </w:rPr>
        <w:t xml:space="preserve">赵英虎     </w:t>
      </w:r>
      <w:r w:rsidRPr="00033A4F">
        <w:rPr>
          <w:rFonts w:ascii="宋体" w:eastAsia="宋体" w:hAnsi="宋体" w:cs="宋体" w:hint="eastAsia"/>
          <w:color w:val="333333"/>
          <w:kern w:val="0"/>
          <w:szCs w:val="21"/>
        </w:rPr>
        <w:t>审核人：</w:t>
      </w:r>
      <w:r w:rsidR="00F102A9">
        <w:rPr>
          <w:rFonts w:ascii="宋体" w:eastAsia="宋体" w:hAnsi="宋体" w:cs="宋体" w:hint="eastAsia"/>
          <w:color w:val="333333"/>
          <w:kern w:val="0"/>
          <w:szCs w:val="21"/>
        </w:rPr>
        <w:t>赵英虎</w:t>
      </w:r>
      <w:r w:rsidR="009862E5">
        <w:rPr>
          <w:rFonts w:ascii="宋体" w:eastAsia="宋体" w:hAnsi="宋体" w:cs="宋体" w:hint="eastAsia"/>
          <w:color w:val="333333"/>
          <w:kern w:val="0"/>
          <w:szCs w:val="21"/>
        </w:rPr>
        <w:t>    </w:t>
      </w:r>
      <w:r w:rsidRPr="00033A4F">
        <w:rPr>
          <w:rFonts w:ascii="宋体" w:eastAsia="宋体" w:hAnsi="宋体" w:cs="宋体" w:hint="eastAsia"/>
          <w:color w:val="333333"/>
          <w:kern w:val="0"/>
          <w:szCs w:val="21"/>
        </w:rPr>
        <w:t>填报人：</w:t>
      </w:r>
      <w:r w:rsidR="00F102A9">
        <w:rPr>
          <w:rFonts w:ascii="宋体" w:eastAsia="宋体" w:hAnsi="宋体" w:cs="宋体" w:hint="eastAsia"/>
          <w:color w:val="333333"/>
          <w:kern w:val="0"/>
          <w:szCs w:val="21"/>
        </w:rPr>
        <w:t>王延春</w:t>
      </w:r>
    </w:p>
    <w:p w:rsidR="0047602F" w:rsidRPr="00033A4F" w:rsidRDefault="0047602F" w:rsidP="0047602F">
      <w:pPr>
        <w:widowControl/>
        <w:shd w:val="clear" w:color="auto" w:fill="FFFFFF"/>
        <w:rPr>
          <w:szCs w:val="21"/>
        </w:rPr>
      </w:pPr>
      <w:r w:rsidRPr="00033A4F">
        <w:rPr>
          <w:rFonts w:ascii="宋体" w:eastAsia="宋体" w:hAnsi="宋体" w:cs="宋体" w:hint="eastAsia"/>
          <w:color w:val="333333"/>
          <w:kern w:val="0"/>
          <w:szCs w:val="21"/>
        </w:rPr>
        <w:t>联系电话：</w:t>
      </w:r>
      <w:r w:rsidR="009862E5">
        <w:rPr>
          <w:rFonts w:ascii="宋体" w:eastAsia="宋体" w:hAnsi="宋体" w:cs="宋体" w:hint="eastAsia"/>
          <w:color w:val="333333"/>
          <w:kern w:val="0"/>
          <w:szCs w:val="21"/>
        </w:rPr>
        <w:t>0411-</w:t>
      </w:r>
      <w:r w:rsidR="00F03828">
        <w:rPr>
          <w:rFonts w:ascii="宋体" w:eastAsia="宋体" w:hAnsi="宋体" w:cs="宋体" w:hint="eastAsia"/>
          <w:color w:val="333333"/>
          <w:kern w:val="0"/>
          <w:szCs w:val="21"/>
        </w:rPr>
        <w:t>87180657</w:t>
      </w:r>
      <w:r w:rsidRPr="00033A4F">
        <w:rPr>
          <w:rFonts w:ascii="宋体" w:eastAsia="宋体" w:hAnsi="宋体" w:cs="宋体" w:hint="eastAsia"/>
          <w:color w:val="333333"/>
          <w:kern w:val="0"/>
          <w:szCs w:val="21"/>
        </w:rPr>
        <w:t>         </w:t>
      </w:r>
      <w:r w:rsidR="00A873D3">
        <w:rPr>
          <w:rFonts w:ascii="宋体" w:eastAsia="宋体" w:hAnsi="宋体" w:cs="宋体" w:hint="eastAsia"/>
          <w:color w:val="333333"/>
          <w:kern w:val="0"/>
          <w:szCs w:val="21"/>
        </w:rPr>
        <w:t xml:space="preserve">       </w:t>
      </w:r>
      <w:r w:rsidRPr="00033A4F">
        <w:rPr>
          <w:rFonts w:ascii="宋体" w:eastAsia="宋体" w:hAnsi="宋体" w:cs="宋体" w:hint="eastAsia"/>
          <w:color w:val="333333"/>
          <w:kern w:val="0"/>
          <w:szCs w:val="21"/>
        </w:rPr>
        <w:t>填报日期：</w:t>
      </w:r>
      <w:r w:rsidR="00F03828">
        <w:rPr>
          <w:rFonts w:ascii="宋体" w:eastAsia="宋体" w:hAnsi="宋体" w:cs="宋体" w:hint="eastAsia"/>
          <w:color w:val="333333"/>
          <w:kern w:val="0"/>
          <w:szCs w:val="21"/>
        </w:rPr>
        <w:t>2018.1.23</w:t>
      </w:r>
    </w:p>
    <w:p w:rsidR="0047602F" w:rsidRPr="00F03828" w:rsidRDefault="0047602F"/>
    <w:sectPr w:rsidR="0047602F" w:rsidRPr="00F03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21" w:rsidRDefault="002C0921" w:rsidP="0047602F">
      <w:r>
        <w:separator/>
      </w:r>
    </w:p>
  </w:endnote>
  <w:endnote w:type="continuationSeparator" w:id="0">
    <w:p w:rsidR="002C0921" w:rsidRDefault="002C0921" w:rsidP="0047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21" w:rsidRDefault="002C0921" w:rsidP="0047602F">
      <w:r>
        <w:separator/>
      </w:r>
    </w:p>
  </w:footnote>
  <w:footnote w:type="continuationSeparator" w:id="0">
    <w:p w:rsidR="002C0921" w:rsidRDefault="002C0921" w:rsidP="00476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1F"/>
    <w:rsid w:val="002C0921"/>
    <w:rsid w:val="00403B4E"/>
    <w:rsid w:val="0047602F"/>
    <w:rsid w:val="005C365B"/>
    <w:rsid w:val="00794B7E"/>
    <w:rsid w:val="00837A40"/>
    <w:rsid w:val="009862E5"/>
    <w:rsid w:val="009E2536"/>
    <w:rsid w:val="00A873D3"/>
    <w:rsid w:val="00AD5978"/>
    <w:rsid w:val="00B0561F"/>
    <w:rsid w:val="00B70231"/>
    <w:rsid w:val="00C410B9"/>
    <w:rsid w:val="00E2168E"/>
    <w:rsid w:val="00E63857"/>
    <w:rsid w:val="00E96F04"/>
    <w:rsid w:val="00F03828"/>
    <w:rsid w:val="00F102A9"/>
    <w:rsid w:val="00F7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0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0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0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0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205</Words>
  <Characters>1174</Characters>
  <Application>Microsoft Office Word</Application>
  <DocSecurity>0</DocSecurity>
  <Lines>9</Lines>
  <Paragraphs>2</Paragraphs>
  <ScaleCrop>false</ScaleCrop>
  <Company>china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2018-01-23T07:48:00Z</dcterms:created>
  <dcterms:modified xsi:type="dcterms:W3CDTF">2018-01-30T06:08:00Z</dcterms:modified>
</cp:coreProperties>
</file>